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6ACBA718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09473E">
        <w:rPr>
          <w:rFonts w:hint="eastAsia"/>
          <w:b/>
          <w:noProof/>
          <w:sz w:val="24"/>
          <w:lang w:eastAsia="zh-CN"/>
        </w:rPr>
        <w:t>9000</w:t>
      </w:r>
      <w:bookmarkStart w:id="2" w:name="_GoBack"/>
      <w:bookmarkEnd w:id="2"/>
    </w:p>
    <w:p w14:paraId="54F236AC" w14:textId="3EA1A8B7" w:rsidR="00960346" w:rsidRDefault="00960346" w:rsidP="009603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AA33D4"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</w:rPr>
        <w:t>, 13– 17 November 2023</w:t>
      </w:r>
    </w:p>
    <w:p w14:paraId="6B2859BF" w14:textId="1100439B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</w:t>
      </w:r>
      <w:r w:rsidRPr="00935526">
        <w:rPr>
          <w:rFonts w:eastAsia="Batang" w:cs="Arial"/>
          <w:lang w:eastAsia="zh-CN"/>
        </w:rPr>
        <w:t>P-223110</w:t>
      </w:r>
      <w:r w:rsidRPr="007861B8">
        <w:rPr>
          <w:rFonts w:eastAsia="Batang" w:cs="Arial"/>
          <w:lang w:eastAsia="zh-CN"/>
        </w:rPr>
        <w:t>)</w:t>
      </w:r>
    </w:p>
    <w:p w14:paraId="4243E44B" w14:textId="4A7B6BDC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  <w:r w:rsidR="00FC006F" w:rsidRPr="004F292E">
        <w:rPr>
          <w:rFonts w:ascii="Arial" w:eastAsia="Batang" w:hAnsi="Arial" w:hint="eastAsia"/>
          <w:b/>
          <w:sz w:val="24"/>
          <w:szCs w:val="24"/>
          <w:lang w:val="en-US" w:eastAsia="zh-CN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>CT aspects of proximity based services in 5GS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70493BF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18.1.1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31C0F159" w14:textId="77777777" w:rsidR="002A5955" w:rsidRPr="00662EA5" w:rsidRDefault="002A5955" w:rsidP="002A5955">
      <w:pPr>
        <w:pStyle w:val="1"/>
        <w:rPr>
          <w:rFonts w:eastAsiaTheme="minorEastAsia"/>
          <w:lang w:eastAsia="zh-CN"/>
        </w:rPr>
      </w:pPr>
      <w:r w:rsidRPr="00662EA5">
        <w:t xml:space="preserve">Title: </w:t>
      </w:r>
      <w:r w:rsidRPr="00662EA5">
        <w:tab/>
        <w:t>CT aspects of proximity based services in 5GS</w:t>
      </w:r>
      <w:r w:rsidRPr="00662EA5">
        <w:rPr>
          <w:rFonts w:eastAsiaTheme="minorEastAsia" w:hint="eastAsia"/>
          <w:lang w:eastAsia="zh-CN"/>
        </w:rPr>
        <w:t xml:space="preserve"> Phase 2</w:t>
      </w:r>
    </w:p>
    <w:p w14:paraId="51F7B680" w14:textId="77777777" w:rsidR="002A5955" w:rsidRPr="00662EA5" w:rsidRDefault="002A5955" w:rsidP="002A5955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662EA5">
        <w:t>Acronym: 5G_ProSe</w:t>
      </w:r>
      <w:r w:rsidRPr="00662EA5">
        <w:rPr>
          <w:rFonts w:eastAsiaTheme="minorEastAsia" w:hint="eastAsia"/>
          <w:lang w:eastAsia="zh-CN"/>
        </w:rPr>
        <w:t>_Ph2</w:t>
      </w:r>
    </w:p>
    <w:p w14:paraId="27213E2B" w14:textId="77777777" w:rsidR="002A5955" w:rsidRPr="00662EA5" w:rsidRDefault="002A5955" w:rsidP="002A5955">
      <w:pPr>
        <w:pStyle w:val="2"/>
      </w:pPr>
      <w:r w:rsidRPr="00662EA5">
        <w:t xml:space="preserve">Unique identifier: </w:t>
      </w:r>
      <w:r w:rsidRPr="00BD3010">
        <w:t>980046</w:t>
      </w:r>
    </w:p>
    <w:p w14:paraId="1C4941C9" w14:textId="032CCC53" w:rsidR="002A5955" w:rsidRPr="002A5955" w:rsidRDefault="002A5955" w:rsidP="002A5955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  <w:lang w:eastAsia="zh-CN"/>
        </w:rPr>
        <w:t xml:space="preserve"> </w:t>
      </w:r>
      <w:r w:rsidR="004B108E" w:rsidRPr="00662EA5">
        <w:rPr>
          <w:rFonts w:eastAsia="宋体" w:hint="eastAsia"/>
          <w:lang w:eastAsia="zh-CN"/>
        </w:rPr>
        <w:t>a single UE-to-UE relay UE over NR PC5 interface</w:t>
      </w:r>
      <w:r w:rsidR="0063286B" w:rsidRPr="00662EA5">
        <w:rPr>
          <w:rFonts w:eastAsia="宋体" w:hint="eastAsia"/>
          <w:lang w:eastAsia="zh-CN"/>
        </w:rPr>
        <w:t xml:space="preserve">, including </w:t>
      </w:r>
      <w:r w:rsidR="003724AF" w:rsidRPr="00662EA5">
        <w:rPr>
          <w:rFonts w:eastAsia="宋体" w:hint="eastAsia"/>
          <w:lang w:eastAsia="zh-CN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宋体" w:hint="eastAsia"/>
          <w:lang w:eastAsia="zh-CN"/>
        </w:rPr>
        <w:t xml:space="preserve"> </w:t>
      </w:r>
      <w:r w:rsidR="009B2C72" w:rsidRPr="00662EA5">
        <w:rPr>
          <w:rFonts w:eastAsia="宋体" w:hint="eastAsia"/>
          <w:lang w:eastAsia="zh-CN"/>
        </w:rPr>
        <w:t xml:space="preserve">and </w:t>
      </w:r>
      <w:r w:rsidRPr="00662EA5">
        <w:rPr>
          <w:rFonts w:eastAsia="宋体" w:hint="eastAsia"/>
          <w:lang w:eastAsia="zh-CN"/>
        </w:rPr>
        <w:t>unicast</w:t>
      </w:r>
      <w:r w:rsidR="0063286B" w:rsidRPr="00662EA5">
        <w:rPr>
          <w:rFonts w:eastAsia="宋体" w:hint="eastAsia"/>
          <w:lang w:eastAsia="zh-CN"/>
        </w:rPr>
        <w:t xml:space="preserve"> mode </w:t>
      </w:r>
      <w:r w:rsidR="00710B23" w:rsidRPr="00662EA5">
        <w:rPr>
          <w:rFonts w:eastAsia="宋体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  <w:lang w:eastAsia="zh-CN"/>
        </w:rPr>
        <w:t xml:space="preserve"> communication</w:t>
      </w:r>
      <w:r w:rsidR="003B7D17" w:rsidRPr="00662EA5">
        <w:rPr>
          <w:rFonts w:eastAsia="宋体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>UE-to-Network relay for proximity based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(i.e.</w:t>
      </w:r>
      <w:r w:rsidR="001F04CA" w:rsidRPr="00662EA5">
        <w:rPr>
          <w:rFonts w:eastAsia="等线" w:hint="eastAsia"/>
          <w:lang w:eastAsia="zh-CN"/>
        </w:rPr>
        <w:t xml:space="preserve"> 5G ProSe </w:t>
      </w:r>
      <w:r w:rsidR="007147A5" w:rsidRPr="00662EA5">
        <w:rPr>
          <w:rFonts w:eastAsia="等线" w:hint="eastAsia"/>
          <w:lang w:eastAsia="zh-CN"/>
        </w:rPr>
        <w:t xml:space="preserve">layer-3 </w:t>
      </w:r>
      <w:r w:rsidR="00002A7B" w:rsidRPr="00662EA5">
        <w:rPr>
          <w:rFonts w:eastAsia="等线" w:hint="eastAsia"/>
          <w:lang w:eastAsia="zh-CN"/>
        </w:rPr>
        <w:t>or</w:t>
      </w:r>
      <w:r w:rsidR="001F04CA" w:rsidRPr="00662EA5">
        <w:rPr>
          <w:rFonts w:eastAsia="等线" w:hint="eastAsia"/>
          <w:lang w:eastAsia="zh-CN"/>
        </w:rPr>
        <w:t xml:space="preserve"> layer-2 </w:t>
      </w:r>
      <w:r w:rsidR="00BA0DD2" w:rsidRPr="00662EA5">
        <w:rPr>
          <w:rFonts w:eastAsia="等线"/>
          <w:lang w:eastAsia="zh-CN"/>
        </w:rPr>
        <w:t xml:space="preserve">UE-to-Network </w:t>
      </w:r>
      <w:r w:rsidR="004A699A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等线"/>
          <w:lang w:eastAsia="zh-CN"/>
        </w:rPr>
        <w:t xml:space="preserve">target UE-to-Network </w:t>
      </w:r>
      <w:r w:rsidR="00BA0DD2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 UE</w:t>
      </w:r>
      <w:r w:rsidR="00BA0DD2" w:rsidRPr="00662EA5">
        <w:rPr>
          <w:rFonts w:eastAsia="等线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  <w:lang w:eastAsia="zh-CN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  <w:lang w:eastAsia="zh-CN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 xml:space="preserve">(i.e. 5G ProSe layer-3 or layer-2 </w:t>
      </w:r>
      <w:r w:rsidR="007E7B18" w:rsidRPr="00662EA5">
        <w:rPr>
          <w:rFonts w:eastAsia="等线"/>
          <w:lang w:eastAsia="zh-CN"/>
        </w:rPr>
        <w:t xml:space="preserve">UE-to-Network </w:t>
      </w:r>
      <w:r w:rsidR="007E7B18" w:rsidRPr="00662EA5">
        <w:rPr>
          <w:rFonts w:eastAsia="等线" w:hint="eastAsia"/>
          <w:lang w:eastAsia="zh-CN"/>
        </w:rPr>
        <w:t>r</w:t>
      </w:r>
      <w:r w:rsidR="007E7B18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>G ProSe</w:t>
      </w:r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>network communication path</w:t>
      </w:r>
      <w:r w:rsidR="002D2F67" w:rsidRPr="00662EA5">
        <w:rPr>
          <w:rFonts w:eastAsiaTheme="minorEastAsia" w:hint="eastAsia"/>
          <w:lang w:eastAsia="zh-CN"/>
        </w:rPr>
        <w:t>;</w:t>
      </w:r>
    </w:p>
    <w:p w14:paraId="1F18D3EE" w14:textId="482BAAAA" w:rsidR="00F23529" w:rsidRDefault="00F23529" w:rsidP="00F23529">
      <w:pPr>
        <w:pStyle w:val="B1"/>
        <w:rPr>
          <w:rFonts w:eastAsia="宋体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宋体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宋体"/>
          <w:lang w:eastAsia="zh-CN"/>
        </w:rPr>
        <w:t>UE-to-</w:t>
      </w:r>
      <w:r w:rsidR="00DD7A1D" w:rsidRPr="00662EA5">
        <w:rPr>
          <w:rFonts w:eastAsia="宋体"/>
          <w:lang w:eastAsia="zh-CN"/>
        </w:rPr>
        <w:t>n</w:t>
      </w:r>
      <w:r w:rsidRPr="00662EA5">
        <w:rPr>
          <w:rFonts w:eastAsia="宋体"/>
          <w:lang w:eastAsia="zh-CN"/>
        </w:rPr>
        <w:t xml:space="preserve">etwork </w:t>
      </w:r>
      <w:r w:rsidR="00DD7A1D" w:rsidRPr="00662EA5">
        <w:rPr>
          <w:rFonts w:eastAsia="宋体"/>
          <w:lang w:eastAsia="zh-CN"/>
        </w:rPr>
        <w:t>r</w:t>
      </w:r>
      <w:r w:rsidRPr="00662EA5">
        <w:rPr>
          <w:rFonts w:eastAsia="宋体"/>
          <w:lang w:eastAsia="zh-CN"/>
        </w:rPr>
        <w:t>elay</w:t>
      </w:r>
      <w:r w:rsidR="00DD7A1D" w:rsidRPr="00662EA5">
        <w:rPr>
          <w:rFonts w:eastAsia="宋体"/>
          <w:lang w:eastAsia="zh-CN"/>
        </w:rPr>
        <w:t>;</w:t>
      </w:r>
    </w:p>
    <w:p w14:paraId="5403781F" w14:textId="4C848CAF" w:rsidR="000C4E7A" w:rsidRPr="00662EA5" w:rsidRDefault="000C4E7A" w:rsidP="00F23529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Pr="00662EA5">
        <w:rPr>
          <w:rFonts w:eastAsiaTheme="minorEastAsia"/>
          <w:lang w:eastAsia="zh-CN"/>
        </w:rPr>
        <w:t xml:space="preserve">support </w:t>
      </w:r>
      <w:r w:rsidRPr="00A700B0">
        <w:t>broadcasting warning messages</w:t>
      </w:r>
      <w:r w:rsidRPr="000C4E7A">
        <w:rPr>
          <w:rFonts w:eastAsia="宋体"/>
          <w:lang w:eastAsia="zh-CN"/>
        </w:rPr>
        <w:t xml:space="preserve"> </w:t>
      </w:r>
      <w:r w:rsidRPr="00662EA5">
        <w:rPr>
          <w:rFonts w:eastAsia="宋体"/>
          <w:lang w:eastAsia="zh-CN"/>
        </w:rPr>
        <w:t xml:space="preserve">over </w:t>
      </w:r>
      <w:r w:rsidRPr="00662EA5">
        <w:rPr>
          <w:rFonts w:eastAsiaTheme="minorEastAsia"/>
          <w:lang w:eastAsia="zh-CN"/>
        </w:rPr>
        <w:t xml:space="preserve">5G ProSe </w:t>
      </w:r>
      <w:r w:rsidRPr="00662EA5">
        <w:rPr>
          <w:rFonts w:eastAsia="宋体"/>
          <w:lang w:eastAsia="zh-CN"/>
        </w:rPr>
        <w:t>UE-to-network relay</w:t>
      </w:r>
      <w:r>
        <w:rPr>
          <w:rFonts w:eastAsia="宋体" w:hint="eastAsia"/>
          <w:lang w:eastAsia="zh-CN"/>
        </w:rPr>
        <w:t>;</w:t>
      </w:r>
    </w:p>
    <w:p w14:paraId="5BA83B57" w14:textId="0D0E3CDD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>for proximity based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  <w:lang w:eastAsia="zh-CN"/>
        </w:rPr>
      </w:pPr>
      <w:bookmarkStart w:id="7" w:name="OLE_LINK22"/>
      <w:bookmarkStart w:id="8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r w:rsidRPr="00662EA5">
        <w:rPr>
          <w:lang w:eastAsia="zh-CN"/>
        </w:rPr>
        <w:t>proximity based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  <w:r w:rsidR="00ED222D">
        <w:rPr>
          <w:rFonts w:eastAsiaTheme="minorEastAsia" w:hint="eastAsia"/>
          <w:lang w:eastAsia="zh-CN"/>
        </w:rPr>
        <w:t xml:space="preserve"> and</w:t>
      </w:r>
    </w:p>
    <w:bookmarkEnd w:id="7"/>
    <w:bookmarkEnd w:id="8"/>
    <w:p w14:paraId="30A1FE33" w14:textId="59DE94D7" w:rsidR="002B641B" w:rsidRPr="003762D1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r w:rsidRPr="00662EA5" w:rsidDel="001F3309">
        <w:t>ProSe communications</w:t>
      </w:r>
      <w:r w:rsidRPr="00662EA5" w:rsidDel="001F3309">
        <w:rPr>
          <w:lang w:eastAsia="zh-CN"/>
        </w:rPr>
        <w:t xml:space="preserve"> procedure to cover particular interactions between proximity based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  <w:lang w:eastAsia="zh-CN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r w:rsidR="003762D1">
        <w:rPr>
          <w:rFonts w:eastAsiaTheme="minorEastAsia" w:hint="eastAsia"/>
          <w:lang w:eastAsia="zh-CN"/>
        </w:rPr>
        <w:t>.</w:t>
      </w:r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0B84AD68" w:rsidR="0083745A" w:rsidRPr="003762D1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  <w:lang w:eastAsia="zh-CN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4B00D5CB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r w:rsidR="003762D1">
        <w:rPr>
          <w:rFonts w:eastAsiaTheme="minorEastAsia" w:hint="eastAsia"/>
          <w:bCs/>
          <w:lang w:eastAsia="zh-CN"/>
        </w:rPr>
        <w:t>.</w:t>
      </w:r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47A8D5CE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 to the AMF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r w:rsidR="00D60764">
        <w:rPr>
          <w:rFonts w:eastAsiaTheme="minorEastAsia" w:hint="eastAsia"/>
          <w:lang w:eastAsia="zh-CN"/>
        </w:rPr>
        <w:t>UE context</w:t>
      </w:r>
      <w:r w:rsidR="003665AE" w:rsidRPr="00662EA5">
        <w:rPr>
          <w:rFonts w:eastAsiaTheme="minorEastAsia" w:hint="eastAsia"/>
          <w:lang w:eastAsia="zh-CN"/>
        </w:rPr>
        <w:t xml:space="preserve">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331F248A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 to the NRF for NF/NF service selection</w:t>
      </w:r>
      <w:r w:rsidR="00F829C2" w:rsidRPr="00662EA5">
        <w:rPr>
          <w:lang w:eastAsia="zh-CN"/>
        </w:rPr>
        <w:t xml:space="preserve"> 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6E2968D9" w:rsidR="0083745A" w:rsidRPr="003762D1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UDM and UDR to </w:t>
      </w:r>
      <w:r w:rsidR="0020307E" w:rsidRPr="00662EA5">
        <w:rPr>
          <w:lang w:eastAsia="zh-CN"/>
        </w:rPr>
        <w:t xml:space="preserve">support </w:t>
      </w:r>
      <w:r w:rsidRPr="00662EA5">
        <w:rPr>
          <w:lang w:eastAsia="zh-CN"/>
        </w:rPr>
        <w:t>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>;</w:t>
      </w:r>
    </w:p>
    <w:p w14:paraId="62608470" w14:textId="45A85161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3716EDA7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r w:rsidR="0025761A" w:rsidRPr="00662EA5">
        <w:rPr>
          <w:lang w:eastAsia="zh-CN"/>
        </w:rPr>
        <w:t xml:space="preserve">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>to support proximity based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r w:rsidR="003762D1">
        <w:rPr>
          <w:rFonts w:eastAsiaTheme="minorEastAsia" w:hint="eastAsia"/>
          <w:lang w:eastAsia="zh-CN"/>
        </w:rPr>
        <w:t>.</w:t>
      </w:r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42CB766D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proximity based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>for 5G ProSe</w:t>
      </w:r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7668ADAD" w14:textId="77777777" w:rsidR="00C21E0F" w:rsidRPr="00662EA5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(ProSe)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247AD3F3" w:rsidR="00E22F6D" w:rsidRPr="00662EA5" w:rsidRDefault="00C3583C" w:rsidP="00960793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March</w:t>
            </w:r>
            <w:r w:rsidR="00960793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5G ProSe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  <w:lang w:eastAsia="zh-CN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1721E55A" w:rsidR="00E22F6D" w:rsidRPr="00662EA5" w:rsidRDefault="004A2128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  <w:lang w:eastAsia="zh-CN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0A685988" w:rsidR="00E22F6D" w:rsidRPr="00662EA5" w:rsidRDefault="004A2128" w:rsidP="00D34921">
            <w:pPr>
              <w:spacing w:after="0"/>
              <w:rPr>
                <w:lang w:eastAsia="zh-CN"/>
              </w:rPr>
            </w:pPr>
            <w:r w:rsidRPr="00662EA5">
              <w:rPr>
                <w:lang w:eastAsia="zh-CN"/>
              </w:rPr>
              <w:t>TSG CT #10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 xml:space="preserve">March </w:t>
            </w:r>
            <w:r w:rsidRPr="00662EA5">
              <w:rPr>
                <w:lang w:eastAsia="zh-CN"/>
              </w:rPr>
              <w:t>202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Pr="00662EA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interactions between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603F73D9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  <w:lang w:eastAsia="zh-CN"/>
              </w:rPr>
              <w:t>URSP for 5G ProSe Phase 2, e.g.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7D4C2392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Pr="00662EA5">
              <w:rPr>
                <w:rFonts w:eastAsiaTheme="minorEastAsia" w:hint="eastAsia"/>
                <w:lang w:eastAsia="zh-CN"/>
              </w:rPr>
              <w:t>(e.g.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Pr="00662EA5">
              <w:rPr>
                <w:rFonts w:eastAsiaTheme="minorEastAsia"/>
                <w:lang w:eastAsia="zh-CN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6CFD8CC6" w:rsidR="004A2128" w:rsidRPr="00662EA5" w:rsidRDefault="004A2128" w:rsidP="00D34921">
            <w:pPr>
              <w:spacing w:after="0"/>
            </w:pPr>
            <w:r w:rsidRPr="0070024A">
              <w:rPr>
                <w:lang w:eastAsia="zh-CN"/>
              </w:rPr>
              <w:t>TSG CT #10</w:t>
            </w:r>
            <w:r w:rsidRPr="0070024A">
              <w:rPr>
                <w:rFonts w:eastAsiaTheme="minorEastAsia" w:hint="eastAsia"/>
                <w:lang w:eastAsia="zh-CN"/>
              </w:rPr>
              <w:t>3</w:t>
            </w:r>
            <w:r w:rsidRPr="0070024A">
              <w:rPr>
                <w:lang w:eastAsia="zh-CN"/>
              </w:rPr>
              <w:t xml:space="preserve"> (</w:t>
            </w:r>
            <w:r w:rsidRPr="0070024A">
              <w:rPr>
                <w:rFonts w:eastAsiaTheme="minorEastAsia" w:hint="eastAsia"/>
                <w:lang w:eastAsia="zh-CN"/>
              </w:rPr>
              <w:t xml:space="preserve">March </w:t>
            </w:r>
            <w:r w:rsidRPr="0070024A">
              <w:rPr>
                <w:lang w:eastAsia="zh-CN"/>
              </w:rPr>
              <w:t>202</w:t>
            </w:r>
            <w:r w:rsidRPr="0070024A">
              <w:rPr>
                <w:rFonts w:eastAsiaTheme="minorEastAsia" w:hint="eastAsia"/>
                <w:lang w:eastAsia="zh-CN"/>
              </w:rPr>
              <w:t>4</w:t>
            </w:r>
            <w:r w:rsidRPr="0070024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560E87FB" w:rsidR="004A2128" w:rsidRPr="00662EA5" w:rsidRDefault="00BA5194" w:rsidP="004407E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</w:t>
            </w:r>
            <w:r w:rsidR="004A2128" w:rsidRPr="00662EA5">
              <w:rPr>
                <w:rFonts w:hint="eastAsia"/>
              </w:rPr>
              <w:t>Unified Data Repository Service</w:t>
            </w:r>
            <w:r w:rsidR="004A2128" w:rsidRPr="00662EA5">
              <w:t xml:space="preserve"> </w:t>
            </w:r>
            <w:r w:rsidR="004A2128" w:rsidRPr="00662EA5">
              <w:rPr>
                <w:rFonts w:hint="eastAsia"/>
                <w:lang w:eastAsia="zh-CN"/>
              </w:rPr>
              <w:t xml:space="preserve">for Application Data </w:t>
            </w:r>
            <w:r w:rsidR="004A2128" w:rsidRPr="00662EA5">
              <w:t>in order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0683925C" w:rsidR="004A2128" w:rsidRPr="00662EA5" w:rsidRDefault="004A2128" w:rsidP="00EF1713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3B9518A" w:rsidR="004A2128" w:rsidRPr="00662EA5" w:rsidRDefault="00151042" w:rsidP="00151042"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</w:t>
            </w:r>
            <w:r w:rsidR="004A2128" w:rsidRPr="00662EA5">
              <w:rPr>
                <w:rFonts w:eastAsiaTheme="minorEastAsia" w:hint="eastAsia"/>
                <w:lang w:eastAsia="zh-CN"/>
              </w:rPr>
              <w:t>s</w:t>
            </w:r>
            <w:r w:rsidR="004A2128" w:rsidRPr="00662EA5">
              <w:t xml:space="preserve"> to the Nnef_ServiceParameter service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provisioning configuration parameters</w:t>
            </w:r>
            <w:r w:rsidR="004A2128" w:rsidRPr="00662EA5"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from the AF</w:t>
            </w:r>
            <w:r w:rsidR="004A2128" w:rsidRPr="00662EA5">
              <w:t xml:space="preserve"> for 5G ProSe </w:t>
            </w:r>
            <w:r w:rsidR="004A2128" w:rsidRPr="00662EA5">
              <w:rPr>
                <w:rFonts w:eastAsia="宋体" w:hint="eastAsia"/>
                <w:lang w:eastAsia="ko-KR"/>
              </w:rPr>
              <w:t>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779F247" w:rsidR="004A2128" w:rsidRPr="00662EA5" w:rsidRDefault="004A2128" w:rsidP="00EF1713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6C504AC8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F51D550" w:rsidR="004A2128" w:rsidRPr="00662EA5" w:rsidRDefault="00C13DB0" w:rsidP="00010424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="004A2128" w:rsidRPr="00662EA5">
              <w:rPr>
                <w:lang w:eastAsia="zh-CN"/>
              </w:rPr>
              <w:t>5G ProSe Key Management Services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for 5G ProSe Phase 2, e.g. support of user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6171453D" w:rsidR="004A2128" w:rsidRPr="00662EA5" w:rsidRDefault="004A2128" w:rsidP="00EF29E0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17A1392" w:rsidR="004A2128" w:rsidRPr="00662EA5" w:rsidRDefault="00C13DB0" w:rsidP="0011359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="004A2128" w:rsidRPr="00662EA5">
              <w:rPr>
                <w:lang w:eastAsia="zh-CN"/>
              </w:rPr>
              <w:t xml:space="preserve">5G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ProSe Anchor </w:t>
            </w:r>
            <w:r w:rsidR="004A2128" w:rsidRPr="00662EA5">
              <w:rPr>
                <w:lang w:eastAsia="zh-CN"/>
              </w:rPr>
              <w:t>Services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for 5G ProSe Phase 2, e.g. support of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534D9CC8" w:rsidR="004A2128" w:rsidRPr="00662EA5" w:rsidRDefault="004A2128" w:rsidP="00EF29E0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63848F34" w:rsidR="004A2128" w:rsidRPr="00662EA5" w:rsidRDefault="007E35E0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pdates to the UDM services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6F76A2F7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556DF35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</w:t>
            </w:r>
            <w:r w:rsidR="001D33EE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60BDC94C" w:rsidR="004A2128" w:rsidRPr="00662EA5" w:rsidRDefault="001B0682" w:rsidP="00113597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UDR services for subscription data to support proximity based services in 5GS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Phase 2, e.g. storage of subscription data related to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6BE048AA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6509CB8" w:rsidR="004A2128" w:rsidRPr="00662EA5" w:rsidRDefault="005E3350" w:rsidP="005C0CD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 on NRF on NF / NF service selection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discovery </w:t>
            </w:r>
            <w:r w:rsidR="004A2128" w:rsidRPr="00662EA5">
              <w:rPr>
                <w:rFonts w:eastAsiaTheme="minorEastAsia" w:hint="eastAsia"/>
                <w:lang w:eastAsia="zh-CN"/>
              </w:rPr>
              <w:t>considering the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c</w:t>
            </w:r>
            <w:r w:rsidR="004A2128" w:rsidRPr="00662EA5">
              <w:rPr>
                <w:lang w:eastAsia="ko-KR"/>
              </w:rPr>
              <w:t>apability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D98F52B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6002408B" w:rsidR="004A2128" w:rsidRPr="00662EA5" w:rsidRDefault="00BC3AA6" w:rsidP="005C0CD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>pdates on AMF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>
              <w:rPr>
                <w:lang w:eastAsia="ko-KR"/>
              </w:rPr>
              <w:t xml:space="preserve">PCF </w:t>
            </w:r>
            <w:r w:rsidR="004A2128" w:rsidRPr="00662EA5">
              <w:rPr>
                <w:rFonts w:eastAsiaTheme="minorEastAsia" w:hint="eastAsia"/>
                <w:lang w:eastAsia="zh-CN"/>
              </w:rPr>
              <w:t>selection</w:t>
            </w:r>
            <w:r w:rsidR="004A2128" w:rsidRPr="00662EA5">
              <w:rPr>
                <w:lang w:eastAsia="ko-KR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5173111A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4663EEE8" w:rsidR="004A2128" w:rsidRPr="00662EA5" w:rsidRDefault="005D55D9" w:rsidP="00F41C55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D</w:t>
            </w:r>
            <w:r w:rsidR="004A2128" w:rsidRPr="00662EA5">
              <w:t xml:space="preserve">efinition of new common data types 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="004A2128" w:rsidRPr="00662EA5">
              <w:t>applicable for multiple 5G services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4A2128"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02D119AB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AD2715D" w:rsidR="004A2128" w:rsidRPr="00662EA5" w:rsidRDefault="005D55D9" w:rsidP="005C249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="004A2128" w:rsidRPr="00662EA5">
              <w:t xml:space="preserve">pdates to the </w:t>
            </w:r>
            <w:r w:rsidR="004A2128" w:rsidRPr="00662EA5">
              <w:rPr>
                <w:rFonts w:eastAsiaTheme="minorEastAsia" w:hint="eastAsia"/>
                <w:lang w:eastAsia="zh-CN"/>
              </w:rPr>
              <w:t>AUSF</w:t>
            </w:r>
            <w:r w:rsidR="004A2128" w:rsidRPr="00662EA5">
              <w:t xml:space="preserve"> service</w:t>
            </w:r>
            <w:r w:rsidR="004A2128" w:rsidRPr="00662EA5">
              <w:rPr>
                <w:rFonts w:eastAsiaTheme="minorEastAsia" w:hint="eastAsia"/>
                <w:lang w:eastAsia="zh-CN"/>
              </w:rPr>
              <w:t>s</w:t>
            </w:r>
            <w:r w:rsidR="004A2128" w:rsidRPr="00662EA5">
              <w:t xml:space="preserve"> to support proximity based services in 5GS</w:t>
            </w:r>
            <w:r w:rsidR="004A2128" w:rsidRPr="00662EA5">
              <w:rPr>
                <w:rFonts w:eastAsiaTheme="minorEastAsia" w:hint="eastAsia"/>
                <w:lang w:eastAsia="zh-CN"/>
              </w:rPr>
              <w:t xml:space="preserve"> Phase 2, e.g. control plane based security procedures for </w:t>
            </w:r>
            <w:r w:rsidR="004A212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r w:rsidR="004A2128" w:rsidRPr="00662EA5" w:rsidDel="001F3309">
              <w:t>ProSe</w:t>
            </w:r>
            <w:r w:rsidR="004A2128" w:rsidRPr="00662EA5">
              <w:rPr>
                <w:rFonts w:eastAsia="宋体" w:hint="eastAsia"/>
                <w:lang w:eastAsia="ko-KR"/>
              </w:rPr>
              <w:t xml:space="preserve"> UE-to-UE</w:t>
            </w:r>
            <w:r w:rsidR="004A2128" w:rsidRPr="00662EA5">
              <w:rPr>
                <w:rFonts w:eastAsiaTheme="minorEastAsia"/>
                <w:lang w:eastAsia="zh-CN"/>
              </w:rPr>
              <w:t xml:space="preserve"> </w:t>
            </w:r>
            <w:r w:rsidR="004A2128" w:rsidRPr="00662EA5">
              <w:rPr>
                <w:rFonts w:eastAsiaTheme="minorEastAsia" w:hint="eastAsia"/>
                <w:lang w:eastAsia="zh-CN"/>
              </w:rPr>
              <w:t>r</w:t>
            </w:r>
            <w:r w:rsidR="004A2128"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6653D820" w:rsidR="004A2128" w:rsidRPr="00662EA5" w:rsidRDefault="004A2128" w:rsidP="00037436">
            <w:pPr>
              <w:spacing w:after="0"/>
              <w:rPr>
                <w:lang w:eastAsia="zh-CN"/>
              </w:rPr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4A2128" w:rsidRPr="00662EA5" w:rsidRDefault="004A2128" w:rsidP="005C0CDD">
            <w:pPr>
              <w:spacing w:after="0"/>
            </w:pPr>
            <w:r w:rsidRPr="00662EA5">
              <w:t>Update to add support for proximity based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>for 5G 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39971E37" w:rsidR="004A2128" w:rsidRPr="00662EA5" w:rsidRDefault="004A2128" w:rsidP="005C0CDD">
            <w:pPr>
              <w:spacing w:after="0"/>
            </w:pPr>
            <w:r w:rsidRPr="00B005BA">
              <w:rPr>
                <w:lang w:eastAsia="zh-CN"/>
              </w:rPr>
              <w:t>TSG CT #10</w:t>
            </w:r>
            <w:r w:rsidRPr="00B005BA">
              <w:rPr>
                <w:rFonts w:eastAsiaTheme="minorEastAsia" w:hint="eastAsia"/>
                <w:lang w:eastAsia="zh-CN"/>
              </w:rPr>
              <w:t>3</w:t>
            </w:r>
            <w:r w:rsidRPr="00B005BA">
              <w:rPr>
                <w:lang w:eastAsia="zh-CN"/>
              </w:rPr>
              <w:t xml:space="preserve"> (</w:t>
            </w:r>
            <w:r w:rsidRPr="00B005BA">
              <w:rPr>
                <w:rFonts w:eastAsiaTheme="minorEastAsia" w:hint="eastAsia"/>
                <w:lang w:eastAsia="zh-CN"/>
              </w:rPr>
              <w:t xml:space="preserve">March </w:t>
            </w:r>
            <w:r w:rsidRPr="00B005BA">
              <w:rPr>
                <w:lang w:eastAsia="zh-CN"/>
              </w:rPr>
              <w:t>202</w:t>
            </w:r>
            <w:r w:rsidRPr="00B005BA">
              <w:rPr>
                <w:rFonts w:eastAsiaTheme="minorEastAsia" w:hint="eastAsia"/>
                <w:lang w:eastAsia="zh-CN"/>
              </w:rPr>
              <w:t>4</w:t>
            </w:r>
            <w:r w:rsidRPr="00B005BA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r w:rsidR="00FC62B9" w:rsidRPr="00662EA5">
        <w:rPr>
          <w:rFonts w:hint="eastAsia"/>
          <w:lang w:eastAsia="zh-CN"/>
        </w:rPr>
        <w:t>Xiaoyan</w:t>
      </w:r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lang w:eastAsia="zh-CN"/>
              </w:rPr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96049" w14:textId="77777777" w:rsidR="0031421B" w:rsidRDefault="0031421B">
      <w:r>
        <w:separator/>
      </w:r>
    </w:p>
  </w:endnote>
  <w:endnote w:type="continuationSeparator" w:id="0">
    <w:p w14:paraId="2A8451B7" w14:textId="77777777" w:rsidR="0031421B" w:rsidRDefault="0031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151880" w14:textId="77777777" w:rsidR="0031421B" w:rsidRDefault="0031421B">
      <w:r>
        <w:separator/>
      </w:r>
    </w:p>
  </w:footnote>
  <w:footnote w:type="continuationSeparator" w:id="0">
    <w:p w14:paraId="3A95FFDC" w14:textId="77777777" w:rsidR="0031421B" w:rsidRDefault="0031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1421B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07AA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2388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31B55-5DEC-40F7-9FC3-A422D0DE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CATT_dxy1</cp:lastModifiedBy>
  <cp:revision>4</cp:revision>
  <cp:lastPrinted>2000-02-29T10:31:00Z</cp:lastPrinted>
  <dcterms:created xsi:type="dcterms:W3CDTF">2023-10-31T02:38:00Z</dcterms:created>
  <dcterms:modified xsi:type="dcterms:W3CDTF">2023-11-06T09:30:00Z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